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3582" w:type="dxa"/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2877"/>
        <w:gridCol w:w="4778"/>
        <w:gridCol w:w="992"/>
        <w:gridCol w:w="1850"/>
      </w:tblGrid>
      <w:tr w:rsidR="00F17748" w:rsidTr="00F17748">
        <w:trPr>
          <w:trHeight w:val="272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8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供博士后承担或参与研究课题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招收方向</w:t>
            </w:r>
          </w:p>
        </w:tc>
        <w:tc>
          <w:tcPr>
            <w:tcW w:w="4778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专业背景等要求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合作导师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邮箱</w:t>
            </w:r>
          </w:p>
        </w:tc>
      </w:tr>
      <w:tr w:rsidR="00F17748" w:rsidTr="00F17748">
        <w:trPr>
          <w:trHeight w:val="272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28" w:type="dxa"/>
          </w:tcPr>
          <w:p w:rsidR="00F17748" w:rsidRDefault="00F17748" w:rsidP="0052764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国家</w:t>
            </w:r>
            <w:r w:rsidRPr="0052764B">
              <w:rPr>
                <w:rFonts w:ascii="Arial" w:hAnsi="Arial" w:cs="Arial"/>
                <w:kern w:val="0"/>
                <w:sz w:val="18"/>
                <w:szCs w:val="18"/>
              </w:rPr>
              <w:t>重点研发计划，射电技术方法前沿研究项目</w:t>
            </w:r>
          </w:p>
        </w:tc>
        <w:tc>
          <w:tcPr>
            <w:tcW w:w="2877" w:type="dxa"/>
          </w:tcPr>
          <w:p w:rsidR="00F17748" w:rsidRPr="0052764B" w:rsidRDefault="00F17748" w:rsidP="0052764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太赫兹相位阵</w:t>
            </w:r>
            <w:r w:rsidRPr="0052764B">
              <w:rPr>
                <w:rFonts w:ascii="Arial" w:hAnsi="Arial" w:cs="Arial"/>
                <w:kern w:val="0"/>
                <w:sz w:val="18"/>
                <w:szCs w:val="18"/>
              </w:rPr>
              <w:t>馈源接收技术</w:t>
            </w:r>
          </w:p>
          <w:p w:rsidR="00F17748" w:rsidRDefault="00F17748" w:rsidP="0052764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6363CB" w:rsidRPr="006363CB" w:rsidRDefault="006363CB" w:rsidP="006363CB">
            <w:pPr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6363CB">
              <w:rPr>
                <w:rFonts w:ascii="Arial" w:hAnsi="Arial" w:cs="Arial" w:hint="eastAsia"/>
                <w:kern w:val="0"/>
                <w:sz w:val="18"/>
                <w:szCs w:val="18"/>
              </w:rPr>
              <w:t>具有微波工程、电子科学技术等相关专业博士学位；</w:t>
            </w:r>
          </w:p>
          <w:p w:rsidR="006363CB" w:rsidRPr="006363CB" w:rsidRDefault="006363CB" w:rsidP="006363CB">
            <w:pPr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6363CB">
              <w:rPr>
                <w:rFonts w:ascii="Arial" w:hAnsi="Arial" w:cs="Arial" w:hint="eastAsia"/>
                <w:kern w:val="0"/>
                <w:sz w:val="18"/>
                <w:szCs w:val="18"/>
              </w:rPr>
              <w:t>具有信号与系统、数字信号处理的知识基础；</w:t>
            </w:r>
          </w:p>
          <w:p w:rsidR="006363CB" w:rsidRPr="006363CB" w:rsidRDefault="006363CB" w:rsidP="006363CB">
            <w:pPr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6363CB">
              <w:rPr>
                <w:rFonts w:ascii="Arial" w:hAnsi="Arial" w:cs="Arial" w:hint="eastAsia"/>
                <w:kern w:val="0"/>
                <w:sz w:val="18"/>
                <w:szCs w:val="18"/>
              </w:rPr>
              <w:t>具备相控阵雷达、波束合成、阵列信号处理算法相关知识；</w:t>
            </w:r>
          </w:p>
          <w:p w:rsidR="00F17748" w:rsidRPr="0052764B" w:rsidRDefault="006363CB" w:rsidP="006363CB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bookmarkStart w:id="0" w:name="_GoBack"/>
            <w:bookmarkEnd w:id="0"/>
            <w:r w:rsidRPr="006363CB">
              <w:rPr>
                <w:rFonts w:ascii="Arial" w:hAnsi="Arial" w:cs="Arial" w:hint="eastAsia"/>
                <w:kern w:val="0"/>
                <w:sz w:val="18"/>
                <w:szCs w:val="18"/>
              </w:rPr>
              <w:t>具备相控阵雷达系统设计与集成经验者优先。</w:t>
            </w:r>
          </w:p>
        </w:tc>
        <w:tc>
          <w:tcPr>
            <w:tcW w:w="992" w:type="dxa"/>
          </w:tcPr>
          <w:p w:rsidR="00F17748" w:rsidRPr="0052764B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史生才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任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远</w:t>
            </w:r>
          </w:p>
        </w:tc>
        <w:tc>
          <w:tcPr>
            <w:tcW w:w="1850" w:type="dxa"/>
          </w:tcPr>
          <w:p w:rsidR="00F17748" w:rsidRDefault="003E2657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8" w:history="1">
              <w:r w:rsidR="00F17748">
                <w:rPr>
                  <w:rFonts w:ascii="Arial" w:hAnsi="Arial" w:cs="Arial" w:hint="eastAsia"/>
                  <w:kern w:val="0"/>
                  <w:sz w:val="18"/>
                  <w:szCs w:val="18"/>
                </w:rPr>
                <w:t>scshi@pmo.ac.cn</w:t>
              </w:r>
            </w:hyperlink>
          </w:p>
          <w:p w:rsidR="00F17748" w:rsidRDefault="003E2657">
            <w:pPr>
              <w:spacing w:line="240" w:lineRule="exact"/>
              <w:rPr>
                <w:kern w:val="0"/>
                <w:sz w:val="20"/>
              </w:rPr>
            </w:pPr>
            <w:hyperlink r:id="rId9" w:history="1">
              <w:r w:rsidR="00F17748">
                <w:rPr>
                  <w:rFonts w:ascii="Arial" w:hAnsi="Arial" w:cs="Arial"/>
                  <w:kern w:val="0"/>
                  <w:sz w:val="18"/>
                  <w:szCs w:val="18"/>
                </w:rPr>
                <w:t>yren@pmo.ac.cn</w:t>
              </w:r>
            </w:hyperlink>
          </w:p>
        </w:tc>
      </w:tr>
      <w:tr w:rsidR="00F17748" w:rsidTr="00F17748">
        <w:trPr>
          <w:trHeight w:val="272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中国科学院科研仪器设备研制关键技术团队“空间高能粒子探测关键技术研发团队”</w:t>
            </w:r>
          </w:p>
          <w:p w:rsidR="00F17748" w:rsidRPr="0052764B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核与粒子探测技术、核电子学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Pr="0052764B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核与粒子探测、核电子学相关专业，发表过相关领域文章；</w:t>
            </w:r>
          </w:p>
          <w:p w:rsidR="00F17748" w:rsidRPr="0052764B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熟悉辐射探测器（如闪烁体探测器、半导体探测器等）或者核信号处理相关电子学技术；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748" w:rsidRPr="0052764B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郭建华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1"/>
              </w:rPr>
              <w:t>jhguo@pmo.ac.cn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空间天文（基金委群体项目）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暗物质间接探测、引力波天文。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在暗物质、或引力波、或高能天体物理研究方面具有较好的基础，在国际主流期刊曾发表过研究论文。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范一中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yzfan@pmo.ac.cn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中子星并合事件电磁辐射的观测与研究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伽马射线暴的物理机制，双致密星并合的相关物理过程及引力波辐射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申请人应在高能天体物理方面有较深的研究，具有扎实的数理基础和较强的独立科研能力，在宇宙伽马暴、双致密星并合及引力波辐射方面取得较突出的成果，以第一作者在国际核心期刊上发表两篇以上论文，具有团队合作精神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韦大明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dmwei@pmo.ac.cn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、基金委重点国际合作：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ASO-S/HXI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和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Solar Orbiter/STIX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的太阳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射线暴立体观测和联合研究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卫星科学应用系统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77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、围绕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ASO-S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卫星科学目标，利用多卫星多视角获取的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射线、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极紫外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等多波段数据，联合地面观测，研究耀斑和磁场的本质关联、磁重联和粒子加速、微纳耀斑能量释放等课题；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、参与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HXI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载荷科学软件开发和调试、科学数据处理和定标、多仪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器联合定标等工作。</w:t>
            </w:r>
          </w:p>
        </w:tc>
        <w:tc>
          <w:tcPr>
            <w:tcW w:w="477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、已取得天体物理专业博士学位不超过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年，含应届博士毕业生；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、熟悉多波段太阳观测数据处理分析，能够开展独立的科学研究，开展国际交流合作；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、有太阳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射线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暴研究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背景、科学软件编程经验者优先。</w:t>
            </w:r>
          </w:p>
          <w:p w:rsidR="00F17748" w:rsidRDefault="00F17748">
            <w:pPr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苏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yang.su@pmo.ac.cn</w:t>
            </w:r>
          </w:p>
          <w:p w:rsidR="00F17748" w:rsidRDefault="00F17748">
            <w:pPr>
              <w:spacing w:line="240" w:lineRule="exact"/>
              <w:rPr>
                <w:kern w:val="0"/>
                <w:sz w:val="20"/>
              </w:rPr>
            </w:pP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、中国科学院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战略性先导科技项目（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类）“类地行星的形成演化及其宜居性”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专项编号：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XDB4100000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子课题“小行星早期撞击事件”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子课题编号：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XDB4100203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、国家国防科技工业局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民用航天技术预先研究项目“小天体化学成分和物理特性及行星际空间环境的研究”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批准号：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D020302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、国家国防科技工业局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民用航天技术预先研究项目“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月球岩浆洋及其大撞击成因研究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”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批准号：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D020202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主持，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万；</w:t>
            </w:r>
          </w:p>
        </w:tc>
        <w:tc>
          <w:tcPr>
            <w:tcW w:w="2877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月球岩石样品的地球化学综合研究；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火星地质和古环境演化历史；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太阳系早期形成和演化历史</w:t>
            </w:r>
          </w:p>
        </w:tc>
        <w:tc>
          <w:tcPr>
            <w:tcW w:w="477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岩石矿物学博士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地球化学博士</w:t>
            </w:r>
          </w:p>
          <w:p w:rsidR="00F17748" w:rsidRDefault="00F17748">
            <w:pPr>
              <w:spacing w:line="240" w:lineRule="exact"/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徐伟彪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廖世勇</w:t>
            </w:r>
          </w:p>
        </w:tc>
        <w:tc>
          <w:tcPr>
            <w:tcW w:w="1850" w:type="dxa"/>
          </w:tcPr>
          <w:p w:rsidR="00F17748" w:rsidRDefault="003E2657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0" w:history="1">
              <w:r w:rsidR="00F17748">
                <w:rPr>
                  <w:rFonts w:ascii="Arial" w:hAnsi="Arial" w:cs="Arial"/>
                  <w:kern w:val="0"/>
                  <w:sz w:val="18"/>
                  <w:szCs w:val="18"/>
                </w:rPr>
                <w:t>wbxu@pmo.ac.cn</w:t>
              </w:r>
            </w:hyperlink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syliao@pmo.ac.cn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暗物质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的粒子天体物理与宇宙学研究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本研究主要关注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 xml:space="preserve">1e-22 </w:t>
            </w:r>
            <w:proofErr w:type="spellStart"/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eV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到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 xml:space="preserve">100 </w:t>
            </w:r>
            <w:proofErr w:type="spellStart"/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eV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质量大小的暗物质。寻找暗物质间接产生的光子，宇宙线，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甚至是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中微子信号。并利用目前公开的实验数据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（包括不同能段、不同种类的实验）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来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找暗物质。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因为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不同暗物质特性，设计不一样的探测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办法或是数据利用手段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，比如结合暗物质宇宙学理论在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SKA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或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CSST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上寻找暗物质的痕迹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、博士粒子物理、</w:t>
            </w:r>
            <w:r>
              <w:rPr>
                <w:rFonts w:ascii="Arial" w:eastAsia="PMingLiU" w:hAnsi="Arial" w:cs="Arial" w:hint="eastAsia"/>
                <w:kern w:val="0"/>
                <w:sz w:val="18"/>
                <w:szCs w:val="18"/>
                <w:lang w:eastAsia="zh-TW"/>
              </w:rPr>
              <w:t>宇宙学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或天文相关专业毕业；</w:t>
            </w:r>
          </w:p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、对暗物质或粒子天体物理有热忱；</w:t>
            </w:r>
          </w:p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、有程序编写能力以及愿意学习新程序。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袁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强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蔡岳霖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yuanq@pmo.ac.cn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smingtsai@pmo.ac.cn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628" w:type="dxa"/>
          </w:tcPr>
          <w:p w:rsidR="00F17748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国家自然科学基金重点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</w:tcPr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、原行星盘的观测与演化模拟</w:t>
            </w:r>
          </w:p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、行星形成与演化</w:t>
            </w:r>
          </w:p>
          <w:p w:rsidR="00F17748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、系外行星大气与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宜居性</w:t>
            </w:r>
            <w:proofErr w:type="gramEnd"/>
          </w:p>
        </w:tc>
        <w:tc>
          <w:tcPr>
            <w:tcW w:w="4778" w:type="dxa"/>
          </w:tcPr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、拥有行星科学、天体力学或天体测量专业等背景，熟悉系外行星、原行星盘等研究，在国际学术刊物发表相关第一作者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篇以上；</w:t>
            </w:r>
          </w:p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、熟练掌握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Fortran/C/Python/</w:t>
            </w:r>
            <w:proofErr w:type="spell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Matlab</w:t>
            </w:r>
            <w:proofErr w:type="spell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编程语言，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熟练用</w:t>
            </w:r>
            <w:proofErr w:type="gramEnd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英文开展国际学术交流；</w:t>
            </w:r>
          </w:p>
          <w:p w:rsidR="00F17748" w:rsidRPr="0052764B" w:rsidRDefault="00F17748" w:rsidP="00E464B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、有较强的独立工作能力、责任心和团队协作精神。</w:t>
            </w:r>
          </w:p>
        </w:tc>
        <w:tc>
          <w:tcPr>
            <w:tcW w:w="992" w:type="dxa"/>
          </w:tcPr>
          <w:p w:rsidR="00F17748" w:rsidRDefault="00F17748" w:rsidP="00E464B5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季江徽</w:t>
            </w:r>
            <w:proofErr w:type="gramEnd"/>
          </w:p>
        </w:tc>
        <w:tc>
          <w:tcPr>
            <w:tcW w:w="1850" w:type="dxa"/>
          </w:tcPr>
          <w:p w:rsidR="00F17748" w:rsidRDefault="00F17748" w:rsidP="00E464B5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jijh@pmo.ac.cn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彗核活动在木星族彗星演化过程中对其原始结构和形态的作用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国际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地区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合作与交流项目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、利用三维辐射转移模型研究彗星成分、活动性和演化历史</w:t>
            </w:r>
          </w:p>
        </w:tc>
        <w:tc>
          <w:tcPr>
            <w:tcW w:w="2877" w:type="dxa"/>
          </w:tcPr>
          <w:p w:rsidR="00F17748" w:rsidRPr="00C93752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、彗星等太阳系冰质小天体表面热物理、活动性和形貌演化研究。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Research on thermal physics, activity and shape/morphology evolution of comets and small icy bodies. 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、开展射电波段天文观测研究彗星彗发的气体成分和丰度。</w:t>
            </w:r>
            <w:r>
              <w:rPr>
                <w:rFonts w:ascii="PMingLiU-ExtB" w:eastAsia="PMingLiU-ExtB" w:hAnsi="PMingLiU-ExtB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Research on ice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omposition and volatile abundance in 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cometary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 coma based on millimeter and sub-millimeter observations.</w:t>
            </w:r>
          </w:p>
        </w:tc>
        <w:tc>
          <w:tcPr>
            <w:tcW w:w="4778" w:type="dxa"/>
          </w:tcPr>
          <w:p w:rsidR="00F17748" w:rsidRPr="00C93752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、拥有天文学、行星科学、天体力学、天体测量等专业背景，熟悉太阳系小天体研究，在国际学术刊物发表相关第一作者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篇以上，有天文观测经验者优先考虑。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Applicants should have a 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Ph.D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 xml:space="preserve"> degree in planetary science, celestial mechanics, astrometry or related field, and have familiarity with study of solar system small bodies, and have published at least 2 SCI papers as the first author. Applicants with ground based astronomy observations are preferred.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、熟练掌握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Fortran/C/Python/</w:t>
            </w: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Matlab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等编程语言，</w:t>
            </w: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熟练用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英文开展国际学术交流。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Applicants should also possess strong coding capabilities using Fortran/C/Python/</w:t>
            </w:r>
            <w:proofErr w:type="spellStart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Matlab</w:t>
            </w:r>
            <w:proofErr w:type="spellEnd"/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, as well as proficient written and oral communication skills in English.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季江徽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赵玉晖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jijh@pmo.ac.cn</w:t>
            </w:r>
          </w:p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haoyuhui@pmo.ac.cn</w:t>
            </w:r>
          </w:p>
        </w:tc>
      </w:tr>
      <w:tr w:rsidR="00F17748" w:rsidTr="00F17748">
        <w:trPr>
          <w:trHeight w:val="105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CSST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无缝光谱巡天科学研究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、高红移宇宙致密环境星系性质研究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Pr="00796E7C" w:rsidRDefault="00F17748" w:rsidP="00796E7C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、利用射电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、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毫米波和光学等多波段数据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开展大尺度结构形成与星系形成演化关联研究</w:t>
            </w: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F17748" w:rsidRDefault="00F17748" w:rsidP="00796E7C"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  <w:lang w:eastAsia="zh-Hans"/>
              </w:rPr>
            </w:pPr>
            <w:r w:rsidRPr="00796E7C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、研究星系恒星形成和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AGN</w:t>
            </w:r>
            <w:r w:rsidRPr="00796E7C">
              <w:rPr>
                <w:rFonts w:ascii="Arial" w:hAnsi="Arial" w:cs="Arial" w:hint="eastAsia"/>
                <w:kern w:val="0"/>
                <w:sz w:val="18"/>
                <w:szCs w:val="18"/>
              </w:rPr>
              <w:t>活动演化关联等</w:t>
            </w: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、已取得天体物理专业的博士学位不超过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F17748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、在星系形成和演化观测研究领域已取得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2-3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个以上有国际影响的研究成果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；</w:t>
            </w:r>
          </w:p>
          <w:p w:rsidR="00F17748" w:rsidRDefault="00F17748">
            <w:pPr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、熟悉多波段观测数据处理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能够开展独立的科学研究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开展国际交流合作。</w:t>
            </w:r>
          </w:p>
        </w:tc>
        <w:tc>
          <w:tcPr>
            <w:tcW w:w="992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郑宪忠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xz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zheng@pmo.ac.cn</w:t>
            </w:r>
          </w:p>
        </w:tc>
      </w:tr>
      <w:tr w:rsidR="00F17748" w:rsidTr="00F17748">
        <w:trPr>
          <w:trHeight w:val="3235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、基于大视场光学巡天的银河系结构和近场宇宙学研究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;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、基于大视场光学巡天的银河系恒星形成、变星和星族演化研究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77" w:type="dxa"/>
          </w:tcPr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1. Galactic Archaeology, Structure of the Milky Way, Near-Field Cosmology</w:t>
            </w:r>
          </w:p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2. Star formation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Evolution of stellar populations, Variable stars</w:t>
            </w:r>
          </w:p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PMingLiU-ExtB" w:hAnsi="PMingLiU-ExtB"/>
                <w:color w:val="000000"/>
                <w:kern w:val="0"/>
                <w:szCs w:val="21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Applicants for the positions should have a PhD in astronomy or related fields. The successful candidates will join the team in Purple Mountain Observatory and work on data reduction and analysis for the time-domain imaging surveys with the USTC-PMO 2.5 meter wide-field survey telescope (WFST). Experience in large imaging surveys and/or machine learning is desirable. The successful candidates will be expected to work in star formation, Galactic Archaeology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Galactic structure using the (public and oncoming) survey data. 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房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敏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mfang@pmo.ac.cn</w:t>
            </w:r>
          </w:p>
        </w:tc>
      </w:tr>
      <w:tr w:rsidR="00F17748" w:rsidTr="00F17748">
        <w:trPr>
          <w:trHeight w:val="1269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28" w:type="dxa"/>
          </w:tcPr>
          <w:p w:rsidR="00F17748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自然科学基金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FAST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专项“银河系内气体结构和演化研究”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2021-2025</w:t>
            </w:r>
          </w:p>
        </w:tc>
        <w:tc>
          <w:tcPr>
            <w:tcW w:w="2877" w:type="dxa"/>
          </w:tcPr>
          <w:p w:rsidR="00F17748" w:rsidRPr="00C93752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银河系分子云的观测研究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Observational Study on Galactic Molecular Clouds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color w:val="000000"/>
                <w:kern w:val="0"/>
                <w:sz w:val="24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熟练毫米波谱线、中性氢谱线观测，在星际云观测研究方向有一定的科学产出。</w:t>
            </w:r>
            <w:r w:rsidRPr="00C93752">
              <w:rPr>
                <w:rFonts w:ascii="Arial" w:hAnsi="Arial" w:cs="Arial"/>
                <w:kern w:val="0"/>
                <w:sz w:val="18"/>
                <w:szCs w:val="18"/>
              </w:rPr>
              <w:t>Good at molecular line /neutral HI observations and data reduction, with publications on interstellar clouds.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戟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jiyang@pmo.ac.cn</w:t>
            </w:r>
          </w:p>
        </w:tc>
      </w:tr>
      <w:tr w:rsidR="00F17748" w:rsidTr="00F17748">
        <w:trPr>
          <w:trHeight w:val="1553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28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Gaia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数据在广义相对论效应探测中的应用；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、深空背景下的高精度时间和频率比对研究。</w:t>
            </w:r>
          </w:p>
        </w:tc>
        <w:tc>
          <w:tcPr>
            <w:tcW w:w="2877" w:type="dxa"/>
          </w:tcPr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天体测量与天体力学</w:t>
            </w:r>
          </w:p>
          <w:p w:rsidR="00F17748" w:rsidRPr="0052764B" w:rsidRDefault="00F1774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</w:tcPr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具有天体测量与天体力学或相关专业博士学位。从事过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Gaia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天体测量数据处理，或在航天器轨道力学方面具有较好的工作基础，能熟练运用有关专业软件，具有良好沟通能力，能独立开展研究并撰写论文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报告。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谢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懿</w:t>
            </w:r>
            <w:proofErr w:type="gramEnd"/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1"/>
              </w:rPr>
              <w:t>yixie@pmo.ac.cn</w:t>
            </w:r>
          </w:p>
        </w:tc>
      </w:tr>
      <w:tr w:rsidR="00F17748" w:rsidTr="00F17748">
        <w:trPr>
          <w:trHeight w:val="277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28" w:type="dxa"/>
          </w:tcPr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C93752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Testing the </w:t>
            </w:r>
            <w:proofErr w:type="spellStart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spacetime</w:t>
            </w:r>
            <w:proofErr w:type="spellEnd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of black holes by particles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dynamics and their observations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、空间实验航天器轨道设计与计算（仅限中国）</w:t>
            </w:r>
          </w:p>
        </w:tc>
        <w:tc>
          <w:tcPr>
            <w:tcW w:w="2877" w:type="dxa"/>
          </w:tcPr>
          <w:p w:rsidR="00F17748" w:rsidRPr="00C93752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</w:t>
            </w:r>
            <w:r w:rsidR="00C93752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Black holes dynamics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、航天器轨道动力学（仅限中国）</w:t>
            </w:r>
          </w:p>
        </w:tc>
        <w:tc>
          <w:tcPr>
            <w:tcW w:w="4778" w:type="dxa"/>
          </w:tcPr>
          <w:p w:rsidR="00F17748" w:rsidRDefault="00F17748">
            <w:pPr>
              <w:jc w:val="left"/>
              <w:rPr>
                <w:rFonts w:ascii="PMingLiU-ExtB" w:eastAsia="PMingLiU-ExtB" w:hAnsi="PMingLiU-ExtB"/>
                <w:color w:val="000000"/>
                <w:kern w:val="0"/>
                <w:sz w:val="20"/>
                <w:szCs w:val="21"/>
              </w:rPr>
            </w:pPr>
            <w:proofErr w:type="gramStart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C93752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>Applicant</w:t>
            </w:r>
            <w:proofErr w:type="gramEnd"/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for the postdoc position should have a PhD in astronomy and the experience of the theoretical research </w:t>
            </w:r>
            <w:r w:rsidRPr="00C93752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in the field of electrodynamics, black holes and general relativity with at least EIGHT published in high-level journals like Phys. Rev. D, Eur. Phys. J. C, Phys. Dark Univ.et al.</w:t>
            </w:r>
          </w:p>
          <w:p w:rsidR="00F17748" w:rsidRDefault="00F17748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、申请人需要有天体力学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天体测量相关领域博士学位，熟悉数值方法和相应编程语言，有较强独立研究的能力，至少在相关领域国际期刊上以第一作者身份发表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SCI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论文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t>篇或从事过相关项目。</w:t>
            </w:r>
          </w:p>
        </w:tc>
        <w:tc>
          <w:tcPr>
            <w:tcW w:w="992" w:type="dxa"/>
          </w:tcPr>
          <w:p w:rsidR="00F17748" w:rsidRDefault="00F17748" w:rsidP="0052764B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52764B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邓雪梅</w:t>
            </w:r>
          </w:p>
        </w:tc>
        <w:tc>
          <w:tcPr>
            <w:tcW w:w="1850" w:type="dxa"/>
          </w:tcPr>
          <w:p w:rsidR="00F17748" w:rsidRDefault="00F17748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1"/>
              </w:rPr>
              <w:t>xmd@pmo.ac.cn</w:t>
            </w:r>
          </w:p>
        </w:tc>
      </w:tr>
      <w:tr w:rsidR="00F17748" w:rsidTr="00F17748">
        <w:trPr>
          <w:trHeight w:val="277"/>
        </w:trPr>
        <w:tc>
          <w:tcPr>
            <w:tcW w:w="457" w:type="dxa"/>
          </w:tcPr>
          <w:p w:rsidR="00F17748" w:rsidRDefault="00F17748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28" w:type="dxa"/>
          </w:tcPr>
          <w:p w:rsidR="00F17748" w:rsidRPr="001E12D6" w:rsidRDefault="00F1774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基金重大项目</w:t>
            </w: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“基于频谱成像的太阳大气磁场诊断及相关物理过程研究”子课题</w:t>
            </w:r>
          </w:p>
        </w:tc>
        <w:tc>
          <w:tcPr>
            <w:tcW w:w="2877" w:type="dxa"/>
          </w:tcPr>
          <w:p w:rsidR="00F17748" w:rsidRPr="001E12D6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利用国内外高分辨率观测，在小尺度上研究太阳磁能的快速释放过程，内容涵盖太阳活动的不稳定</w:t>
            </w:r>
            <w:proofErr w:type="gramStart"/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磁结构</w:t>
            </w:r>
            <w:proofErr w:type="gramEnd"/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和触发过程。</w:t>
            </w:r>
          </w:p>
        </w:tc>
        <w:tc>
          <w:tcPr>
            <w:tcW w:w="4778" w:type="dxa"/>
          </w:tcPr>
          <w:p w:rsidR="00F17748" w:rsidRPr="001E12D6" w:rsidRDefault="00F1774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12D6">
              <w:rPr>
                <w:rFonts w:ascii="Arial" w:hAnsi="Arial" w:cs="Arial" w:hint="eastAsia"/>
                <w:kern w:val="0"/>
                <w:sz w:val="18"/>
                <w:szCs w:val="18"/>
              </w:rPr>
              <w:t>太阳物理专业，熟悉太阳物理资料处理，具有较强的独立研究能力和文章写作能力，初步具备协助导师指导硕士研究生的能力。</w:t>
            </w:r>
          </w:p>
        </w:tc>
        <w:tc>
          <w:tcPr>
            <w:tcW w:w="992" w:type="dxa"/>
          </w:tcPr>
          <w:p w:rsidR="00F17748" w:rsidRPr="001E12D6" w:rsidRDefault="00F17748" w:rsidP="0052764B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季海生</w:t>
            </w:r>
            <w:proofErr w:type="gramEnd"/>
          </w:p>
        </w:tc>
        <w:tc>
          <w:tcPr>
            <w:tcW w:w="1850" w:type="dxa"/>
          </w:tcPr>
          <w:p w:rsidR="00F17748" w:rsidRDefault="00F17748" w:rsidP="001E12D6">
            <w:pPr>
              <w:spacing w:line="240" w:lineRule="exact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1"/>
              </w:rPr>
              <w:t>jihs@pmo.ac.cn</w:t>
            </w:r>
          </w:p>
        </w:tc>
      </w:tr>
    </w:tbl>
    <w:p w:rsidR="00C266E5" w:rsidRDefault="00C266E5"/>
    <w:sectPr w:rsidR="00C26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57" w:rsidRDefault="003E2657" w:rsidP="0052764B">
      <w:r>
        <w:separator/>
      </w:r>
    </w:p>
  </w:endnote>
  <w:endnote w:type="continuationSeparator" w:id="0">
    <w:p w:rsidR="003E2657" w:rsidRDefault="003E2657" w:rsidP="0052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57" w:rsidRDefault="003E2657" w:rsidP="0052764B">
      <w:r>
        <w:separator/>
      </w:r>
    </w:p>
  </w:footnote>
  <w:footnote w:type="continuationSeparator" w:id="0">
    <w:p w:rsidR="003E2657" w:rsidRDefault="003E2657" w:rsidP="0052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3E"/>
    <w:rsid w:val="00177586"/>
    <w:rsid w:val="001E12D6"/>
    <w:rsid w:val="00361334"/>
    <w:rsid w:val="00374590"/>
    <w:rsid w:val="003D08CA"/>
    <w:rsid w:val="003E2657"/>
    <w:rsid w:val="003E564F"/>
    <w:rsid w:val="00421B35"/>
    <w:rsid w:val="004615D2"/>
    <w:rsid w:val="004A1465"/>
    <w:rsid w:val="0052764B"/>
    <w:rsid w:val="0059743E"/>
    <w:rsid w:val="005B4C49"/>
    <w:rsid w:val="006363CB"/>
    <w:rsid w:val="0063708C"/>
    <w:rsid w:val="006A5CC8"/>
    <w:rsid w:val="006B1CEB"/>
    <w:rsid w:val="006E662D"/>
    <w:rsid w:val="00796E7C"/>
    <w:rsid w:val="007C6A54"/>
    <w:rsid w:val="007E5AA5"/>
    <w:rsid w:val="00805FD5"/>
    <w:rsid w:val="0082638A"/>
    <w:rsid w:val="008C23DD"/>
    <w:rsid w:val="00952C6F"/>
    <w:rsid w:val="00965406"/>
    <w:rsid w:val="00AF7083"/>
    <w:rsid w:val="00BA5F52"/>
    <w:rsid w:val="00C07C20"/>
    <w:rsid w:val="00C266E5"/>
    <w:rsid w:val="00C93752"/>
    <w:rsid w:val="00D15481"/>
    <w:rsid w:val="00D754D2"/>
    <w:rsid w:val="00E052E7"/>
    <w:rsid w:val="00E6051A"/>
    <w:rsid w:val="00EA70DC"/>
    <w:rsid w:val="00EB2732"/>
    <w:rsid w:val="00F17748"/>
    <w:rsid w:val="00F53032"/>
    <w:rsid w:val="230861C8"/>
    <w:rsid w:val="2DE25FC3"/>
    <w:rsid w:val="46DA3884"/>
    <w:rsid w:val="4D3F2693"/>
    <w:rsid w:val="515406D7"/>
    <w:rsid w:val="55233DAA"/>
    <w:rsid w:val="74C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character" w:customStyle="1" w:styleId="address">
    <w:name w:val="address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character" w:customStyle="1" w:styleId="address">
    <w:name w:val="address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hi@pmo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bxu@pmo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ren@pmo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B08F-C26C-43C7-9A62-030BF1C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金璐</dc:creator>
  <cp:lastModifiedBy>金璐</cp:lastModifiedBy>
  <cp:revision>15</cp:revision>
  <cp:lastPrinted>2021-05-19T06:35:00Z</cp:lastPrinted>
  <dcterms:created xsi:type="dcterms:W3CDTF">2022-04-22T03:24:00Z</dcterms:created>
  <dcterms:modified xsi:type="dcterms:W3CDTF">2022-05-07T09:01:00Z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2E28A9790B2A4345BD3C6C2960DC2725</vt:lpwstr>
  </property>
</Properties>
</file>