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5" w:type="dxa"/>
        <w:tblLook w:val="04A0" w:firstRow="1" w:lastRow="0" w:firstColumn="1" w:lastColumn="0" w:noHBand="0" w:noVBand="1"/>
      </w:tblPr>
      <w:tblGrid>
        <w:gridCol w:w="700"/>
        <w:gridCol w:w="1676"/>
        <w:gridCol w:w="1418"/>
        <w:gridCol w:w="851"/>
        <w:gridCol w:w="2267"/>
        <w:gridCol w:w="1300"/>
        <w:gridCol w:w="780"/>
        <w:gridCol w:w="1606"/>
        <w:gridCol w:w="1060"/>
        <w:gridCol w:w="3197"/>
      </w:tblGrid>
      <w:tr w:rsidR="00B4028D" w:rsidRPr="00B4028D" w:rsidTr="00DF09FE">
        <w:trPr>
          <w:trHeight w:val="1305"/>
        </w:trPr>
        <w:tc>
          <w:tcPr>
            <w:tcW w:w="14855" w:type="dxa"/>
            <w:gridSpan w:val="10"/>
            <w:tcBorders>
              <w:top w:val="nil"/>
              <w:left w:val="nil"/>
              <w:bottom w:val="single" w:sz="4" w:space="0" w:color="auto"/>
              <w:right w:val="nil"/>
            </w:tcBorders>
            <w:shd w:val="clear" w:color="auto" w:fill="auto"/>
            <w:noWrap/>
            <w:vAlign w:val="center"/>
            <w:hideMark/>
          </w:tcPr>
          <w:p w:rsidR="00B4028D" w:rsidRPr="00B4028D" w:rsidRDefault="00B4028D" w:rsidP="00A227D9">
            <w:pPr>
              <w:widowControl/>
              <w:jc w:val="center"/>
              <w:rPr>
                <w:rFonts w:ascii="宋体" w:eastAsia="宋体" w:hAnsi="宋体" w:cs="宋体"/>
                <w:b/>
                <w:bCs/>
                <w:color w:val="000000"/>
                <w:kern w:val="0"/>
                <w:sz w:val="44"/>
                <w:szCs w:val="44"/>
              </w:rPr>
            </w:pPr>
            <w:r w:rsidRPr="00B4028D">
              <w:rPr>
                <w:rFonts w:ascii="宋体" w:eastAsia="宋体" w:hAnsi="宋体" w:cs="宋体" w:hint="eastAsia"/>
                <w:b/>
                <w:bCs/>
                <w:color w:val="000000"/>
                <w:kern w:val="0"/>
                <w:sz w:val="44"/>
                <w:szCs w:val="44"/>
              </w:rPr>
              <w:t>紫金山天文台2014年第</w:t>
            </w:r>
            <w:r w:rsidR="00A227D9">
              <w:rPr>
                <w:rFonts w:ascii="宋体" w:eastAsia="宋体" w:hAnsi="宋体" w:cs="宋体" w:hint="eastAsia"/>
                <w:b/>
                <w:bCs/>
                <w:color w:val="000000"/>
                <w:kern w:val="0"/>
                <w:sz w:val="44"/>
                <w:szCs w:val="44"/>
              </w:rPr>
              <w:t>9</w:t>
            </w:r>
            <w:bookmarkStart w:id="0" w:name="_GoBack"/>
            <w:bookmarkEnd w:id="0"/>
            <w:r w:rsidRPr="00B4028D">
              <w:rPr>
                <w:rFonts w:ascii="宋体" w:eastAsia="宋体" w:hAnsi="宋体" w:cs="宋体" w:hint="eastAsia"/>
                <w:b/>
                <w:bCs/>
                <w:color w:val="000000"/>
                <w:kern w:val="0"/>
                <w:sz w:val="44"/>
                <w:szCs w:val="44"/>
              </w:rPr>
              <w:t>期公开招聘人才需求表</w:t>
            </w:r>
          </w:p>
        </w:tc>
      </w:tr>
      <w:tr w:rsidR="00B4028D" w:rsidRPr="00B4028D" w:rsidTr="00DF09FE">
        <w:trPr>
          <w:trHeight w:val="870"/>
        </w:trPr>
        <w:tc>
          <w:tcPr>
            <w:tcW w:w="700" w:type="dxa"/>
            <w:tcBorders>
              <w:top w:val="nil"/>
              <w:left w:val="single" w:sz="4" w:space="0" w:color="auto"/>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岗位序号</w:t>
            </w:r>
          </w:p>
        </w:tc>
        <w:tc>
          <w:tcPr>
            <w:tcW w:w="1676" w:type="dxa"/>
            <w:tcBorders>
              <w:top w:val="nil"/>
              <w:left w:val="nil"/>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用人单元名称</w:t>
            </w:r>
          </w:p>
        </w:tc>
        <w:tc>
          <w:tcPr>
            <w:tcW w:w="1418" w:type="dxa"/>
            <w:tcBorders>
              <w:top w:val="nil"/>
              <w:left w:val="nil"/>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岗位名称</w:t>
            </w:r>
          </w:p>
        </w:tc>
        <w:tc>
          <w:tcPr>
            <w:tcW w:w="851" w:type="dxa"/>
            <w:tcBorders>
              <w:top w:val="nil"/>
              <w:left w:val="nil"/>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岗位等级</w:t>
            </w:r>
          </w:p>
        </w:tc>
        <w:tc>
          <w:tcPr>
            <w:tcW w:w="2267" w:type="dxa"/>
            <w:tcBorders>
              <w:top w:val="nil"/>
              <w:left w:val="nil"/>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岗位职责</w:t>
            </w:r>
          </w:p>
        </w:tc>
        <w:tc>
          <w:tcPr>
            <w:tcW w:w="1300" w:type="dxa"/>
            <w:tcBorders>
              <w:top w:val="nil"/>
              <w:left w:val="nil"/>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人员类型</w:t>
            </w:r>
          </w:p>
        </w:tc>
        <w:tc>
          <w:tcPr>
            <w:tcW w:w="780" w:type="dxa"/>
            <w:tcBorders>
              <w:top w:val="nil"/>
              <w:left w:val="nil"/>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招聘人数</w:t>
            </w:r>
          </w:p>
        </w:tc>
        <w:tc>
          <w:tcPr>
            <w:tcW w:w="1606" w:type="dxa"/>
            <w:tcBorders>
              <w:top w:val="nil"/>
              <w:left w:val="nil"/>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所需专业</w:t>
            </w:r>
          </w:p>
        </w:tc>
        <w:tc>
          <w:tcPr>
            <w:tcW w:w="1060" w:type="dxa"/>
            <w:tcBorders>
              <w:top w:val="nil"/>
              <w:left w:val="nil"/>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学历</w:t>
            </w:r>
          </w:p>
        </w:tc>
        <w:tc>
          <w:tcPr>
            <w:tcW w:w="3197" w:type="dxa"/>
            <w:tcBorders>
              <w:top w:val="nil"/>
              <w:left w:val="nil"/>
              <w:bottom w:val="nil"/>
              <w:right w:val="single" w:sz="4" w:space="0" w:color="auto"/>
            </w:tcBorders>
            <w:shd w:val="clear" w:color="auto" w:fill="auto"/>
            <w:vAlign w:val="center"/>
            <w:hideMark/>
          </w:tcPr>
          <w:p w:rsidR="00B4028D" w:rsidRPr="00B4028D" w:rsidRDefault="00B4028D" w:rsidP="00CE1A70">
            <w:pPr>
              <w:widowControl/>
              <w:jc w:val="center"/>
              <w:rPr>
                <w:rFonts w:ascii="宋体" w:eastAsia="宋体" w:hAnsi="宋体" w:cs="宋体"/>
                <w:b/>
                <w:bCs/>
                <w:color w:val="000000"/>
                <w:kern w:val="0"/>
                <w:sz w:val="24"/>
                <w:szCs w:val="24"/>
              </w:rPr>
            </w:pPr>
            <w:r w:rsidRPr="00B4028D">
              <w:rPr>
                <w:rFonts w:ascii="宋体" w:eastAsia="宋体" w:hAnsi="宋体" w:cs="宋体" w:hint="eastAsia"/>
                <w:b/>
                <w:bCs/>
                <w:color w:val="000000"/>
                <w:kern w:val="0"/>
                <w:sz w:val="24"/>
                <w:szCs w:val="24"/>
              </w:rPr>
              <w:t>其他要求</w:t>
            </w:r>
          </w:p>
        </w:tc>
      </w:tr>
      <w:tr w:rsidR="00A227D9" w:rsidRPr="00DF09FE" w:rsidTr="00DF09FE">
        <w:trPr>
          <w:trHeight w:val="202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A227D9" w:rsidRDefault="00A227D9">
            <w:pPr>
              <w:jc w:val="center"/>
              <w:rPr>
                <w:rFonts w:ascii="宋体" w:eastAsia="宋体" w:hAnsi="宋体" w:cs="宋体"/>
                <w:b/>
                <w:bCs/>
                <w:color w:val="000000"/>
                <w:sz w:val="20"/>
                <w:szCs w:val="20"/>
              </w:rPr>
            </w:pPr>
            <w:r>
              <w:rPr>
                <w:rFonts w:hint="eastAsia"/>
                <w:b/>
                <w:bCs/>
                <w:color w:val="000000"/>
                <w:sz w:val="20"/>
                <w:szCs w:val="20"/>
              </w:rPr>
              <w:t>1</w:t>
            </w:r>
          </w:p>
        </w:tc>
        <w:tc>
          <w:tcPr>
            <w:tcW w:w="1676" w:type="dxa"/>
            <w:tcBorders>
              <w:top w:val="single" w:sz="4" w:space="0" w:color="auto"/>
              <w:left w:val="nil"/>
              <w:bottom w:val="single" w:sz="4" w:space="0" w:color="auto"/>
              <w:right w:val="single" w:sz="4" w:space="0" w:color="auto"/>
            </w:tcBorders>
            <w:shd w:val="clear" w:color="auto" w:fill="auto"/>
            <w:vAlign w:val="center"/>
          </w:tcPr>
          <w:p w:rsidR="00A227D9" w:rsidRDefault="00A227D9">
            <w:pPr>
              <w:rPr>
                <w:rFonts w:ascii="宋体" w:eastAsia="宋体" w:hAnsi="宋体" w:cs="宋体"/>
                <w:color w:val="000000"/>
                <w:sz w:val="20"/>
                <w:szCs w:val="20"/>
              </w:rPr>
            </w:pPr>
            <w:r>
              <w:rPr>
                <w:rFonts w:hint="eastAsia"/>
                <w:color w:val="000000"/>
                <w:sz w:val="20"/>
                <w:szCs w:val="20"/>
              </w:rPr>
              <w:t>太阳和太阳系等离子体研究团组</w:t>
            </w:r>
            <w:r>
              <w:rPr>
                <w:rFonts w:hint="eastAsia"/>
                <w:color w:val="000000"/>
                <w:sz w:val="20"/>
                <w:szCs w:val="20"/>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rsidR="00A227D9" w:rsidRDefault="00A227D9">
            <w:pPr>
              <w:rPr>
                <w:rFonts w:ascii="宋体" w:eastAsia="宋体" w:hAnsi="宋体" w:cs="宋体"/>
                <w:color w:val="000000"/>
                <w:sz w:val="20"/>
                <w:szCs w:val="20"/>
              </w:rPr>
            </w:pPr>
            <w:r>
              <w:rPr>
                <w:rFonts w:hint="eastAsia"/>
                <w:color w:val="000000"/>
                <w:sz w:val="20"/>
                <w:szCs w:val="20"/>
              </w:rPr>
              <w:t>太阳和行星际空间等离子体电磁辐射环境研究</w:t>
            </w:r>
          </w:p>
        </w:tc>
        <w:tc>
          <w:tcPr>
            <w:tcW w:w="851" w:type="dxa"/>
            <w:tcBorders>
              <w:top w:val="single" w:sz="4" w:space="0" w:color="auto"/>
              <w:left w:val="nil"/>
              <w:bottom w:val="single" w:sz="4" w:space="0" w:color="auto"/>
              <w:right w:val="single" w:sz="4" w:space="0" w:color="auto"/>
            </w:tcBorders>
            <w:shd w:val="clear" w:color="auto" w:fill="auto"/>
            <w:vAlign w:val="center"/>
          </w:tcPr>
          <w:p w:rsidR="00A227D9" w:rsidRDefault="00A227D9">
            <w:pPr>
              <w:jc w:val="center"/>
              <w:rPr>
                <w:rFonts w:ascii="宋体" w:eastAsia="宋体" w:hAnsi="宋体" w:cs="宋体"/>
                <w:color w:val="000000"/>
                <w:sz w:val="20"/>
                <w:szCs w:val="20"/>
              </w:rPr>
            </w:pPr>
            <w:r>
              <w:rPr>
                <w:rFonts w:hint="eastAsia"/>
                <w:color w:val="000000"/>
                <w:sz w:val="20"/>
                <w:szCs w:val="20"/>
              </w:rPr>
              <w:t>中级</w:t>
            </w:r>
          </w:p>
        </w:tc>
        <w:tc>
          <w:tcPr>
            <w:tcW w:w="2267" w:type="dxa"/>
            <w:tcBorders>
              <w:top w:val="single" w:sz="4" w:space="0" w:color="auto"/>
              <w:left w:val="nil"/>
              <w:bottom w:val="single" w:sz="4" w:space="0" w:color="auto"/>
              <w:right w:val="single" w:sz="4" w:space="0" w:color="auto"/>
            </w:tcBorders>
            <w:shd w:val="clear" w:color="auto" w:fill="auto"/>
            <w:vAlign w:val="center"/>
          </w:tcPr>
          <w:p w:rsidR="00A227D9" w:rsidRDefault="00A227D9">
            <w:pPr>
              <w:rPr>
                <w:rFonts w:ascii="宋体" w:eastAsia="宋体" w:hAnsi="宋体" w:cs="宋体"/>
                <w:color w:val="000000"/>
                <w:sz w:val="20"/>
                <w:szCs w:val="20"/>
              </w:rPr>
            </w:pPr>
            <w:r>
              <w:rPr>
                <w:rFonts w:hint="eastAsia"/>
                <w:color w:val="000000"/>
                <w:sz w:val="20"/>
                <w:szCs w:val="20"/>
              </w:rPr>
              <w:t>主要从事太阳和行星空间等离子体爆发活动现象中电磁辐射机制及其对空间环境影响和诊断的相关研究工作。</w:t>
            </w:r>
          </w:p>
        </w:tc>
        <w:tc>
          <w:tcPr>
            <w:tcW w:w="1300" w:type="dxa"/>
            <w:tcBorders>
              <w:top w:val="single" w:sz="4" w:space="0" w:color="auto"/>
              <w:left w:val="nil"/>
              <w:bottom w:val="single" w:sz="4" w:space="0" w:color="auto"/>
              <w:right w:val="single" w:sz="4" w:space="0" w:color="auto"/>
            </w:tcBorders>
            <w:shd w:val="clear" w:color="auto" w:fill="auto"/>
            <w:vAlign w:val="center"/>
          </w:tcPr>
          <w:p w:rsidR="00A227D9" w:rsidRDefault="00A227D9">
            <w:pPr>
              <w:jc w:val="center"/>
              <w:rPr>
                <w:rFonts w:ascii="宋体" w:eastAsia="宋体" w:hAnsi="宋体" w:cs="宋体"/>
                <w:color w:val="000000"/>
                <w:sz w:val="20"/>
                <w:szCs w:val="20"/>
              </w:rPr>
            </w:pPr>
            <w:r>
              <w:rPr>
                <w:rFonts w:hint="eastAsia"/>
                <w:color w:val="000000"/>
                <w:sz w:val="20"/>
                <w:szCs w:val="20"/>
              </w:rPr>
              <w:t>在编</w:t>
            </w:r>
          </w:p>
        </w:tc>
        <w:tc>
          <w:tcPr>
            <w:tcW w:w="780" w:type="dxa"/>
            <w:tcBorders>
              <w:top w:val="single" w:sz="4" w:space="0" w:color="auto"/>
              <w:left w:val="nil"/>
              <w:bottom w:val="single" w:sz="4" w:space="0" w:color="auto"/>
              <w:right w:val="single" w:sz="4" w:space="0" w:color="auto"/>
            </w:tcBorders>
            <w:shd w:val="clear" w:color="auto" w:fill="auto"/>
            <w:vAlign w:val="center"/>
          </w:tcPr>
          <w:p w:rsidR="00A227D9" w:rsidRDefault="00A227D9">
            <w:pPr>
              <w:jc w:val="center"/>
              <w:rPr>
                <w:rFonts w:ascii="宋体" w:eastAsia="宋体" w:hAnsi="宋体" w:cs="宋体"/>
                <w:color w:val="000000"/>
                <w:sz w:val="20"/>
                <w:szCs w:val="20"/>
              </w:rPr>
            </w:pPr>
            <w:r>
              <w:rPr>
                <w:rFonts w:hint="eastAsia"/>
                <w:color w:val="000000"/>
                <w:sz w:val="20"/>
                <w:szCs w:val="20"/>
              </w:rPr>
              <w:t>1</w:t>
            </w:r>
          </w:p>
        </w:tc>
        <w:tc>
          <w:tcPr>
            <w:tcW w:w="1606" w:type="dxa"/>
            <w:tcBorders>
              <w:top w:val="single" w:sz="4" w:space="0" w:color="auto"/>
              <w:left w:val="nil"/>
              <w:bottom w:val="single" w:sz="4" w:space="0" w:color="auto"/>
              <w:right w:val="single" w:sz="4" w:space="0" w:color="auto"/>
            </w:tcBorders>
            <w:shd w:val="clear" w:color="auto" w:fill="auto"/>
            <w:vAlign w:val="center"/>
          </w:tcPr>
          <w:p w:rsidR="00A227D9" w:rsidRDefault="00A227D9">
            <w:pPr>
              <w:jc w:val="center"/>
              <w:rPr>
                <w:rFonts w:ascii="宋体" w:eastAsia="宋体" w:hAnsi="宋体" w:cs="宋体"/>
                <w:color w:val="000000"/>
                <w:sz w:val="20"/>
                <w:szCs w:val="20"/>
              </w:rPr>
            </w:pPr>
            <w:r>
              <w:rPr>
                <w:rFonts w:hint="eastAsia"/>
                <w:color w:val="000000"/>
                <w:sz w:val="20"/>
                <w:szCs w:val="20"/>
              </w:rPr>
              <w:t>太阳物理、</w:t>
            </w:r>
            <w:r>
              <w:rPr>
                <w:rFonts w:hint="eastAsia"/>
                <w:color w:val="000000"/>
                <w:sz w:val="20"/>
                <w:szCs w:val="20"/>
              </w:rPr>
              <w:br/>
            </w:r>
            <w:r>
              <w:rPr>
                <w:rFonts w:hint="eastAsia"/>
                <w:color w:val="000000"/>
                <w:sz w:val="20"/>
                <w:szCs w:val="20"/>
              </w:rPr>
              <w:t>空间物理、</w:t>
            </w:r>
            <w:r>
              <w:rPr>
                <w:rFonts w:hint="eastAsia"/>
                <w:color w:val="000000"/>
                <w:sz w:val="20"/>
                <w:szCs w:val="20"/>
              </w:rPr>
              <w:br/>
            </w:r>
            <w:r>
              <w:rPr>
                <w:rFonts w:hint="eastAsia"/>
                <w:color w:val="000000"/>
                <w:sz w:val="20"/>
                <w:szCs w:val="20"/>
              </w:rPr>
              <w:t>等离子体物理</w:t>
            </w:r>
          </w:p>
        </w:tc>
        <w:tc>
          <w:tcPr>
            <w:tcW w:w="1060" w:type="dxa"/>
            <w:tcBorders>
              <w:top w:val="single" w:sz="4" w:space="0" w:color="auto"/>
              <w:left w:val="nil"/>
              <w:bottom w:val="single" w:sz="4" w:space="0" w:color="auto"/>
              <w:right w:val="single" w:sz="4" w:space="0" w:color="auto"/>
            </w:tcBorders>
            <w:shd w:val="clear" w:color="auto" w:fill="auto"/>
            <w:vAlign w:val="center"/>
          </w:tcPr>
          <w:p w:rsidR="00A227D9" w:rsidRDefault="00A227D9">
            <w:pPr>
              <w:jc w:val="center"/>
              <w:rPr>
                <w:rFonts w:ascii="宋体" w:eastAsia="宋体" w:hAnsi="宋体" w:cs="宋体"/>
                <w:color w:val="000000"/>
                <w:sz w:val="20"/>
                <w:szCs w:val="20"/>
              </w:rPr>
            </w:pPr>
            <w:r>
              <w:rPr>
                <w:rFonts w:hint="eastAsia"/>
                <w:color w:val="000000"/>
                <w:sz w:val="20"/>
                <w:szCs w:val="20"/>
              </w:rPr>
              <w:t>博士</w:t>
            </w:r>
          </w:p>
        </w:tc>
        <w:tc>
          <w:tcPr>
            <w:tcW w:w="3197" w:type="dxa"/>
            <w:tcBorders>
              <w:top w:val="single" w:sz="4" w:space="0" w:color="auto"/>
              <w:left w:val="nil"/>
              <w:bottom w:val="single" w:sz="4" w:space="0" w:color="auto"/>
              <w:right w:val="single" w:sz="4" w:space="0" w:color="auto"/>
            </w:tcBorders>
            <w:shd w:val="clear" w:color="auto" w:fill="auto"/>
            <w:vAlign w:val="center"/>
          </w:tcPr>
          <w:p w:rsidR="00A227D9" w:rsidRDefault="00A227D9">
            <w:pPr>
              <w:rPr>
                <w:rFonts w:ascii="宋体" w:eastAsia="宋体" w:hAnsi="宋体" w:cs="宋体"/>
                <w:color w:val="000000"/>
                <w:sz w:val="20"/>
                <w:szCs w:val="20"/>
              </w:rPr>
            </w:pPr>
            <w:r>
              <w:rPr>
                <w:rFonts w:hint="eastAsia"/>
                <w:color w:val="000000"/>
                <w:sz w:val="20"/>
                <w:szCs w:val="20"/>
              </w:rPr>
              <w:t>1</w:t>
            </w:r>
            <w:r>
              <w:rPr>
                <w:rFonts w:hint="eastAsia"/>
                <w:color w:val="000000"/>
                <w:sz w:val="20"/>
                <w:szCs w:val="20"/>
              </w:rPr>
              <w:t>）博士研究生毕业，并具有博士学位（或已通过博士论文答辩并建议授予博士学位）；</w:t>
            </w:r>
            <w:r>
              <w:rPr>
                <w:rFonts w:hint="eastAsia"/>
                <w:color w:val="000000"/>
                <w:sz w:val="20"/>
                <w:szCs w:val="20"/>
              </w:rPr>
              <w:t xml:space="preserve">                     2</w:t>
            </w:r>
            <w:r>
              <w:rPr>
                <w:rFonts w:hint="eastAsia"/>
                <w:color w:val="000000"/>
                <w:sz w:val="20"/>
                <w:szCs w:val="20"/>
              </w:rPr>
              <w:t>）以第一作者（或通讯作者）身份在相应学科领域的国际主流学术期刊（影响因子排名在前</w:t>
            </w:r>
            <w:r>
              <w:rPr>
                <w:rFonts w:hint="eastAsia"/>
                <w:color w:val="000000"/>
                <w:sz w:val="20"/>
                <w:szCs w:val="20"/>
              </w:rPr>
              <w:t>1/3</w:t>
            </w:r>
            <w:r>
              <w:rPr>
                <w:rFonts w:hint="eastAsia"/>
                <w:color w:val="000000"/>
                <w:sz w:val="20"/>
                <w:szCs w:val="20"/>
              </w:rPr>
              <w:t>）上发表相关研究论文</w:t>
            </w:r>
            <w:r>
              <w:rPr>
                <w:rFonts w:hint="eastAsia"/>
                <w:color w:val="000000"/>
                <w:sz w:val="20"/>
                <w:szCs w:val="20"/>
              </w:rPr>
              <w:t>3</w:t>
            </w:r>
            <w:r>
              <w:rPr>
                <w:rFonts w:hint="eastAsia"/>
                <w:color w:val="000000"/>
                <w:sz w:val="20"/>
                <w:szCs w:val="20"/>
              </w:rPr>
              <w:t>篇以上；</w:t>
            </w:r>
            <w:r>
              <w:rPr>
                <w:rFonts w:hint="eastAsia"/>
                <w:color w:val="000000"/>
                <w:sz w:val="20"/>
                <w:szCs w:val="20"/>
              </w:rPr>
              <w:t xml:space="preserve">                                    3</w:t>
            </w:r>
            <w:r>
              <w:rPr>
                <w:rFonts w:hint="eastAsia"/>
                <w:color w:val="000000"/>
                <w:sz w:val="20"/>
                <w:szCs w:val="20"/>
              </w:rPr>
              <w:t>）具有扎实的数学物理基础和良好的团队协作精神；</w:t>
            </w:r>
            <w:r>
              <w:rPr>
                <w:rFonts w:hint="eastAsia"/>
                <w:color w:val="000000"/>
                <w:sz w:val="20"/>
                <w:szCs w:val="20"/>
              </w:rPr>
              <w:br/>
              <w:t>4</w:t>
            </w:r>
            <w:r>
              <w:rPr>
                <w:rFonts w:hint="eastAsia"/>
                <w:color w:val="000000"/>
                <w:sz w:val="20"/>
                <w:szCs w:val="20"/>
              </w:rPr>
              <w:t>）热衷于科学研究工作，具有学术创新思维和科研敬业精神。</w:t>
            </w:r>
          </w:p>
        </w:tc>
      </w:tr>
    </w:tbl>
    <w:p w:rsidR="00B4028D" w:rsidRPr="00DF09FE" w:rsidRDefault="00B4028D" w:rsidP="00DE02C6"/>
    <w:sectPr w:rsidR="00B4028D" w:rsidRPr="00DF09FE" w:rsidSect="00A227D9">
      <w:pgSz w:w="16838" w:h="11906" w:orient="landscape"/>
      <w:pgMar w:top="2127" w:right="1440" w:bottom="426"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09" w:rsidRDefault="00C54B09" w:rsidP="00DE02C6">
      <w:r>
        <w:separator/>
      </w:r>
    </w:p>
  </w:endnote>
  <w:endnote w:type="continuationSeparator" w:id="0">
    <w:p w:rsidR="00C54B09" w:rsidRDefault="00C54B09" w:rsidP="00DE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09" w:rsidRDefault="00C54B09" w:rsidP="00DE02C6">
      <w:r>
        <w:separator/>
      </w:r>
    </w:p>
  </w:footnote>
  <w:footnote w:type="continuationSeparator" w:id="0">
    <w:p w:rsidR="00C54B09" w:rsidRDefault="00C54B09" w:rsidP="00DE0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90453"/>
    <w:multiLevelType w:val="hybridMultilevel"/>
    <w:tmpl w:val="35B6EFC0"/>
    <w:lvl w:ilvl="0" w:tplc="3828B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4A"/>
    <w:rsid w:val="000B07AD"/>
    <w:rsid w:val="000C1A4A"/>
    <w:rsid w:val="001D624A"/>
    <w:rsid w:val="00204AF3"/>
    <w:rsid w:val="00222492"/>
    <w:rsid w:val="002C1E8E"/>
    <w:rsid w:val="002D7135"/>
    <w:rsid w:val="003F53E8"/>
    <w:rsid w:val="00515865"/>
    <w:rsid w:val="00523B73"/>
    <w:rsid w:val="0053522F"/>
    <w:rsid w:val="00593206"/>
    <w:rsid w:val="005D0C9F"/>
    <w:rsid w:val="00607A64"/>
    <w:rsid w:val="006D2E57"/>
    <w:rsid w:val="00732475"/>
    <w:rsid w:val="007A5437"/>
    <w:rsid w:val="007A64BC"/>
    <w:rsid w:val="008F4996"/>
    <w:rsid w:val="00945F6F"/>
    <w:rsid w:val="00A227D9"/>
    <w:rsid w:val="00A3199B"/>
    <w:rsid w:val="00B4028D"/>
    <w:rsid w:val="00BC4CC0"/>
    <w:rsid w:val="00C54B09"/>
    <w:rsid w:val="00C959DB"/>
    <w:rsid w:val="00D4279D"/>
    <w:rsid w:val="00D71528"/>
    <w:rsid w:val="00DB0C4E"/>
    <w:rsid w:val="00DE02C6"/>
    <w:rsid w:val="00DF09FE"/>
    <w:rsid w:val="00E703D9"/>
    <w:rsid w:val="00EF4C9B"/>
    <w:rsid w:val="00F5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24A"/>
    <w:pPr>
      <w:ind w:firstLineChars="200" w:firstLine="420"/>
    </w:pPr>
  </w:style>
  <w:style w:type="paragraph" w:styleId="a4">
    <w:name w:val="header"/>
    <w:basedOn w:val="a"/>
    <w:link w:val="Char"/>
    <w:uiPriority w:val="99"/>
    <w:unhideWhenUsed/>
    <w:rsid w:val="00DE0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02C6"/>
    <w:rPr>
      <w:sz w:val="18"/>
      <w:szCs w:val="18"/>
    </w:rPr>
  </w:style>
  <w:style w:type="paragraph" w:styleId="a5">
    <w:name w:val="footer"/>
    <w:basedOn w:val="a"/>
    <w:link w:val="Char0"/>
    <w:uiPriority w:val="99"/>
    <w:unhideWhenUsed/>
    <w:rsid w:val="00DE02C6"/>
    <w:pPr>
      <w:tabs>
        <w:tab w:val="center" w:pos="4153"/>
        <w:tab w:val="right" w:pos="8306"/>
      </w:tabs>
      <w:snapToGrid w:val="0"/>
      <w:jc w:val="left"/>
    </w:pPr>
    <w:rPr>
      <w:sz w:val="18"/>
      <w:szCs w:val="18"/>
    </w:rPr>
  </w:style>
  <w:style w:type="character" w:customStyle="1" w:styleId="Char0">
    <w:name w:val="页脚 Char"/>
    <w:basedOn w:val="a0"/>
    <w:link w:val="a5"/>
    <w:uiPriority w:val="99"/>
    <w:rsid w:val="00DE02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24A"/>
    <w:pPr>
      <w:ind w:firstLineChars="200" w:firstLine="420"/>
    </w:pPr>
  </w:style>
  <w:style w:type="paragraph" w:styleId="a4">
    <w:name w:val="header"/>
    <w:basedOn w:val="a"/>
    <w:link w:val="Char"/>
    <w:uiPriority w:val="99"/>
    <w:unhideWhenUsed/>
    <w:rsid w:val="00DE0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02C6"/>
    <w:rPr>
      <w:sz w:val="18"/>
      <w:szCs w:val="18"/>
    </w:rPr>
  </w:style>
  <w:style w:type="paragraph" w:styleId="a5">
    <w:name w:val="footer"/>
    <w:basedOn w:val="a"/>
    <w:link w:val="Char0"/>
    <w:uiPriority w:val="99"/>
    <w:unhideWhenUsed/>
    <w:rsid w:val="00DE02C6"/>
    <w:pPr>
      <w:tabs>
        <w:tab w:val="center" w:pos="4153"/>
        <w:tab w:val="right" w:pos="8306"/>
      </w:tabs>
      <w:snapToGrid w:val="0"/>
      <w:jc w:val="left"/>
    </w:pPr>
    <w:rPr>
      <w:sz w:val="18"/>
      <w:szCs w:val="18"/>
    </w:rPr>
  </w:style>
  <w:style w:type="character" w:customStyle="1" w:styleId="Char0">
    <w:name w:val="页脚 Char"/>
    <w:basedOn w:val="a0"/>
    <w:link w:val="a5"/>
    <w:uiPriority w:val="99"/>
    <w:rsid w:val="00DE02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7628">
      <w:bodyDiv w:val="1"/>
      <w:marLeft w:val="0"/>
      <w:marRight w:val="0"/>
      <w:marTop w:val="0"/>
      <w:marBottom w:val="0"/>
      <w:divBdr>
        <w:top w:val="none" w:sz="0" w:space="0" w:color="auto"/>
        <w:left w:val="none" w:sz="0" w:space="0" w:color="auto"/>
        <w:bottom w:val="none" w:sz="0" w:space="0" w:color="auto"/>
        <w:right w:val="none" w:sz="0" w:space="0" w:color="auto"/>
      </w:divBdr>
    </w:div>
    <w:div w:id="220556924">
      <w:bodyDiv w:val="1"/>
      <w:marLeft w:val="0"/>
      <w:marRight w:val="0"/>
      <w:marTop w:val="0"/>
      <w:marBottom w:val="0"/>
      <w:divBdr>
        <w:top w:val="none" w:sz="0" w:space="0" w:color="auto"/>
        <w:left w:val="none" w:sz="0" w:space="0" w:color="auto"/>
        <w:bottom w:val="none" w:sz="0" w:space="0" w:color="auto"/>
        <w:right w:val="none" w:sz="0" w:space="0" w:color="auto"/>
      </w:divBdr>
    </w:div>
    <w:div w:id="282349135">
      <w:bodyDiv w:val="1"/>
      <w:marLeft w:val="0"/>
      <w:marRight w:val="0"/>
      <w:marTop w:val="0"/>
      <w:marBottom w:val="0"/>
      <w:divBdr>
        <w:top w:val="none" w:sz="0" w:space="0" w:color="auto"/>
        <w:left w:val="none" w:sz="0" w:space="0" w:color="auto"/>
        <w:bottom w:val="none" w:sz="0" w:space="0" w:color="auto"/>
        <w:right w:val="none" w:sz="0" w:space="0" w:color="auto"/>
      </w:divBdr>
    </w:div>
    <w:div w:id="405493627">
      <w:bodyDiv w:val="1"/>
      <w:marLeft w:val="0"/>
      <w:marRight w:val="0"/>
      <w:marTop w:val="0"/>
      <w:marBottom w:val="0"/>
      <w:divBdr>
        <w:top w:val="none" w:sz="0" w:space="0" w:color="auto"/>
        <w:left w:val="none" w:sz="0" w:space="0" w:color="auto"/>
        <w:bottom w:val="none" w:sz="0" w:space="0" w:color="auto"/>
        <w:right w:val="none" w:sz="0" w:space="0" w:color="auto"/>
      </w:divBdr>
    </w:div>
    <w:div w:id="828793685">
      <w:bodyDiv w:val="1"/>
      <w:marLeft w:val="0"/>
      <w:marRight w:val="0"/>
      <w:marTop w:val="0"/>
      <w:marBottom w:val="0"/>
      <w:divBdr>
        <w:top w:val="none" w:sz="0" w:space="0" w:color="auto"/>
        <w:left w:val="none" w:sz="0" w:space="0" w:color="auto"/>
        <w:bottom w:val="none" w:sz="0" w:space="0" w:color="auto"/>
        <w:right w:val="none" w:sz="0" w:space="0" w:color="auto"/>
      </w:divBdr>
    </w:div>
    <w:div w:id="935863336">
      <w:bodyDiv w:val="1"/>
      <w:marLeft w:val="0"/>
      <w:marRight w:val="0"/>
      <w:marTop w:val="0"/>
      <w:marBottom w:val="0"/>
      <w:divBdr>
        <w:top w:val="none" w:sz="0" w:space="0" w:color="auto"/>
        <w:left w:val="none" w:sz="0" w:space="0" w:color="auto"/>
        <w:bottom w:val="none" w:sz="0" w:space="0" w:color="auto"/>
        <w:right w:val="none" w:sz="0" w:space="0" w:color="auto"/>
      </w:divBdr>
    </w:div>
    <w:div w:id="1232621084">
      <w:bodyDiv w:val="1"/>
      <w:marLeft w:val="0"/>
      <w:marRight w:val="0"/>
      <w:marTop w:val="0"/>
      <w:marBottom w:val="0"/>
      <w:divBdr>
        <w:top w:val="none" w:sz="0" w:space="0" w:color="auto"/>
        <w:left w:val="none" w:sz="0" w:space="0" w:color="auto"/>
        <w:bottom w:val="none" w:sz="0" w:space="0" w:color="auto"/>
        <w:right w:val="none" w:sz="0" w:space="0" w:color="auto"/>
      </w:divBdr>
    </w:div>
    <w:div w:id="1451240473">
      <w:bodyDiv w:val="1"/>
      <w:marLeft w:val="0"/>
      <w:marRight w:val="0"/>
      <w:marTop w:val="0"/>
      <w:marBottom w:val="0"/>
      <w:divBdr>
        <w:top w:val="none" w:sz="0" w:space="0" w:color="auto"/>
        <w:left w:val="none" w:sz="0" w:space="0" w:color="auto"/>
        <w:bottom w:val="none" w:sz="0" w:space="0" w:color="auto"/>
        <w:right w:val="none" w:sz="0" w:space="0" w:color="auto"/>
      </w:divBdr>
    </w:div>
    <w:div w:id="1507163432">
      <w:bodyDiv w:val="1"/>
      <w:marLeft w:val="0"/>
      <w:marRight w:val="0"/>
      <w:marTop w:val="0"/>
      <w:marBottom w:val="0"/>
      <w:divBdr>
        <w:top w:val="none" w:sz="0" w:space="0" w:color="auto"/>
        <w:left w:val="none" w:sz="0" w:space="0" w:color="auto"/>
        <w:bottom w:val="none" w:sz="0" w:space="0" w:color="auto"/>
        <w:right w:val="none" w:sz="0" w:space="0" w:color="auto"/>
      </w:divBdr>
    </w:div>
    <w:div w:id="1794980480">
      <w:bodyDiv w:val="1"/>
      <w:marLeft w:val="0"/>
      <w:marRight w:val="0"/>
      <w:marTop w:val="0"/>
      <w:marBottom w:val="0"/>
      <w:divBdr>
        <w:top w:val="none" w:sz="0" w:space="0" w:color="auto"/>
        <w:left w:val="none" w:sz="0" w:space="0" w:color="auto"/>
        <w:bottom w:val="none" w:sz="0" w:space="0" w:color="auto"/>
        <w:right w:val="none" w:sz="0" w:space="0" w:color="auto"/>
      </w:divBdr>
    </w:div>
    <w:div w:id="1927375487">
      <w:bodyDiv w:val="1"/>
      <w:marLeft w:val="0"/>
      <w:marRight w:val="0"/>
      <w:marTop w:val="0"/>
      <w:marBottom w:val="0"/>
      <w:divBdr>
        <w:top w:val="none" w:sz="0" w:space="0" w:color="auto"/>
        <w:left w:val="none" w:sz="0" w:space="0" w:color="auto"/>
        <w:bottom w:val="none" w:sz="0" w:space="0" w:color="auto"/>
        <w:right w:val="none" w:sz="0" w:space="0" w:color="auto"/>
      </w:divBdr>
    </w:div>
    <w:div w:id="19778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345</Characters>
  <Application>Microsoft Office Word</Application>
  <DocSecurity>0</DocSecurity>
  <Lines>2</Lines>
  <Paragraphs>1</Paragraphs>
  <ScaleCrop>false</ScaleCrop>
  <Company>pmo</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马俊梅</dc:creator>
  <cp:keywords/>
  <dc:description/>
  <cp:lastModifiedBy>马俊梅</cp:lastModifiedBy>
  <cp:revision>6</cp:revision>
  <cp:lastPrinted>2014-04-30T01:00:00Z</cp:lastPrinted>
  <dcterms:created xsi:type="dcterms:W3CDTF">2014-06-10T03:16:00Z</dcterms:created>
  <dcterms:modified xsi:type="dcterms:W3CDTF">2014-10-22T01:03:00Z</dcterms:modified>
</cp:coreProperties>
</file>