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954" w:rsidRPr="008238FF" w:rsidRDefault="00611954" w:rsidP="00611954">
      <w:pPr>
        <w:spacing w:line="540" w:lineRule="exact"/>
        <w:rPr>
          <w:rFonts w:ascii="方正仿宋_GBK" w:eastAsia="方正仿宋_GBK" w:hAnsi="华文仿宋" w:cs="华文仿宋"/>
          <w:kern w:val="0"/>
          <w:sz w:val="32"/>
          <w:szCs w:val="32"/>
        </w:rPr>
      </w:pPr>
      <w:bookmarkStart w:id="0" w:name="_GoBack"/>
      <w:bookmarkEnd w:id="0"/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附件一：</w:t>
      </w:r>
    </w:p>
    <w:p w:rsidR="00611954" w:rsidRPr="008238FF" w:rsidRDefault="00611954" w:rsidP="009D6264">
      <w:pPr>
        <w:spacing w:line="540" w:lineRule="exact"/>
        <w:ind w:firstLineChars="200" w:firstLine="640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</w:p>
    <w:p w:rsidR="00611954" w:rsidRPr="008238FF" w:rsidRDefault="00611954" w:rsidP="00611954">
      <w:pPr>
        <w:spacing w:line="540" w:lineRule="exact"/>
        <w:jc w:val="center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2019年度省双创人才-创业类基本条件列表供参考</w:t>
      </w:r>
    </w:p>
    <w:p w:rsidR="00611954" w:rsidRPr="008238FF" w:rsidRDefault="00611954" w:rsidP="00F330D6">
      <w:pPr>
        <w:autoSpaceDE w:val="0"/>
        <w:autoSpaceDN w:val="0"/>
        <w:adjustRightInd w:val="0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1、申报人不超过55周岁（1964年1月1日以后出生）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2、拥有硕士或以上学位，境外学位有教育部留学服务中心学历认证</w:t>
      </w:r>
      <w:r>
        <w:rPr>
          <w:rFonts w:ascii="方正仿宋_GBK" w:eastAsia="方正仿宋_GBK" w:hAnsi="华文仿宋" w:cs="华文仿宋" w:hint="eastAsia"/>
          <w:kern w:val="0"/>
          <w:sz w:val="32"/>
          <w:szCs w:val="32"/>
        </w:rPr>
        <w:t>证书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3、拥有5年以上工作经历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4、2016年1月1日前从未在江苏工作过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5、</w:t>
      </w:r>
      <w:r w:rsidR="00252EA2">
        <w:rPr>
          <w:rFonts w:ascii="方正仿宋_GBK" w:eastAsia="方正仿宋_GBK" w:hAnsi="华文仿宋" w:cs="华文仿宋" w:hint="eastAsia"/>
          <w:kern w:val="0"/>
          <w:sz w:val="32"/>
          <w:szCs w:val="32"/>
        </w:rPr>
        <w:t>创办企业</w:t>
      </w:r>
      <w:r w:rsidR="00252EA2" w:rsidRPr="00F330D6">
        <w:rPr>
          <w:rFonts w:ascii="方正仿宋_GBK" w:eastAsia="方正仿宋_GBK" w:hAnsi="华文仿宋" w:cs="华文仿宋" w:hint="eastAsia"/>
          <w:kern w:val="0"/>
          <w:sz w:val="32"/>
          <w:szCs w:val="32"/>
        </w:rPr>
        <w:t>应于</w:t>
      </w:r>
      <w:r w:rsidR="00252EA2">
        <w:rPr>
          <w:rFonts w:ascii="方正仿宋_GBK" w:eastAsia="方正仿宋_GBK" w:hAnsi="华文仿宋" w:cs="华文仿宋"/>
          <w:kern w:val="0"/>
          <w:sz w:val="32"/>
          <w:szCs w:val="32"/>
        </w:rPr>
        <w:t>201</w:t>
      </w:r>
      <w:r w:rsidR="00252EA2">
        <w:rPr>
          <w:rFonts w:ascii="方正仿宋_GBK" w:eastAsia="方正仿宋_GBK" w:hAnsi="华文仿宋" w:cs="华文仿宋" w:hint="eastAsia"/>
          <w:kern w:val="0"/>
          <w:sz w:val="32"/>
          <w:szCs w:val="32"/>
        </w:rPr>
        <w:t>6</w:t>
      </w:r>
      <w:r w:rsidR="00252EA2" w:rsidRPr="00F330D6">
        <w:rPr>
          <w:rFonts w:ascii="方正仿宋_GBK" w:eastAsia="方正仿宋_GBK" w:hAnsi="华文仿宋" w:cs="华文仿宋" w:hint="eastAsia"/>
          <w:kern w:val="0"/>
          <w:sz w:val="32"/>
          <w:szCs w:val="32"/>
        </w:rPr>
        <w:t>年</w:t>
      </w:r>
      <w:r w:rsidR="00252EA2">
        <w:rPr>
          <w:rFonts w:ascii="方正仿宋_GBK" w:eastAsia="方正仿宋_GBK" w:hAnsi="华文仿宋" w:cs="华文仿宋"/>
          <w:kern w:val="0"/>
          <w:sz w:val="32"/>
          <w:szCs w:val="32"/>
        </w:rPr>
        <w:t>1</w:t>
      </w:r>
      <w:r w:rsidR="00252EA2" w:rsidRPr="00F330D6">
        <w:rPr>
          <w:rFonts w:ascii="方正仿宋_GBK" w:eastAsia="方正仿宋_GBK" w:hAnsi="华文仿宋" w:cs="华文仿宋" w:hint="eastAsia"/>
          <w:kern w:val="0"/>
          <w:sz w:val="32"/>
          <w:szCs w:val="32"/>
        </w:rPr>
        <w:t>月</w:t>
      </w:r>
      <w:r w:rsidR="00252EA2">
        <w:rPr>
          <w:rFonts w:ascii="方正仿宋_GBK" w:eastAsia="方正仿宋_GBK" w:hAnsi="华文仿宋" w:cs="华文仿宋"/>
          <w:kern w:val="0"/>
          <w:sz w:val="32"/>
          <w:szCs w:val="32"/>
        </w:rPr>
        <w:t>1</w:t>
      </w:r>
      <w:r w:rsidR="00252EA2" w:rsidRPr="00F330D6">
        <w:rPr>
          <w:rFonts w:ascii="方正仿宋_GBK" w:eastAsia="方正仿宋_GBK" w:hAnsi="华文仿宋" w:cs="华文仿宋" w:hint="eastAsia"/>
          <w:kern w:val="0"/>
          <w:sz w:val="32"/>
          <w:szCs w:val="32"/>
        </w:rPr>
        <w:t>日至</w:t>
      </w:r>
      <w:r w:rsidR="00252EA2">
        <w:rPr>
          <w:rFonts w:ascii="方正仿宋_GBK" w:eastAsia="方正仿宋_GBK" w:hAnsi="华文仿宋" w:cs="华文仿宋"/>
          <w:kern w:val="0"/>
          <w:sz w:val="32"/>
          <w:szCs w:val="32"/>
        </w:rPr>
        <w:t>201</w:t>
      </w:r>
      <w:r w:rsidR="00252EA2">
        <w:rPr>
          <w:rFonts w:ascii="方正仿宋_GBK" w:eastAsia="方正仿宋_GBK" w:hAnsi="华文仿宋" w:cs="华文仿宋" w:hint="eastAsia"/>
          <w:kern w:val="0"/>
          <w:sz w:val="32"/>
          <w:szCs w:val="32"/>
        </w:rPr>
        <w:t>8</w:t>
      </w:r>
      <w:r w:rsidR="00252EA2" w:rsidRPr="00F330D6">
        <w:rPr>
          <w:rFonts w:ascii="方正仿宋_GBK" w:eastAsia="方正仿宋_GBK" w:hAnsi="华文仿宋" w:cs="华文仿宋" w:hint="eastAsia"/>
          <w:kern w:val="0"/>
          <w:sz w:val="32"/>
          <w:szCs w:val="32"/>
        </w:rPr>
        <w:t>年</w:t>
      </w:r>
      <w:r w:rsidR="00252EA2">
        <w:rPr>
          <w:rFonts w:ascii="方正仿宋_GBK" w:eastAsia="方正仿宋_GBK" w:hAnsi="华文仿宋" w:cs="华文仿宋"/>
          <w:kern w:val="0"/>
          <w:sz w:val="32"/>
          <w:szCs w:val="32"/>
        </w:rPr>
        <w:t>12</w:t>
      </w:r>
      <w:r w:rsidR="00252EA2" w:rsidRPr="00F330D6">
        <w:rPr>
          <w:rFonts w:ascii="方正仿宋_GBK" w:eastAsia="方正仿宋_GBK" w:hAnsi="华文仿宋" w:cs="华文仿宋" w:hint="eastAsia"/>
          <w:kern w:val="0"/>
          <w:sz w:val="32"/>
          <w:szCs w:val="32"/>
        </w:rPr>
        <w:t>月</w:t>
      </w:r>
      <w:r w:rsidR="00252EA2">
        <w:rPr>
          <w:rFonts w:ascii="方正仿宋_GBK" w:eastAsia="方正仿宋_GBK" w:hAnsi="华文仿宋" w:cs="华文仿宋"/>
          <w:kern w:val="0"/>
          <w:sz w:val="32"/>
          <w:szCs w:val="32"/>
        </w:rPr>
        <w:t>31</w:t>
      </w:r>
      <w:r w:rsidR="00252EA2" w:rsidRPr="00F330D6">
        <w:rPr>
          <w:rFonts w:ascii="方正仿宋_GBK" w:eastAsia="方正仿宋_GBK" w:hAnsi="华文仿宋" w:cs="华文仿宋" w:hint="eastAsia"/>
          <w:kern w:val="0"/>
          <w:sz w:val="32"/>
          <w:szCs w:val="32"/>
        </w:rPr>
        <w:t>日期间注册成立</w:t>
      </w:r>
      <w:r w:rsidR="00252EA2">
        <w:rPr>
          <w:rFonts w:ascii="方正仿宋_GBK" w:eastAsia="方正仿宋_GBK" w:hAnsi="华文仿宋" w:cs="华文仿宋" w:hint="eastAsia"/>
          <w:kern w:val="0"/>
          <w:sz w:val="32"/>
          <w:szCs w:val="32"/>
        </w:rPr>
        <w:t>，</w:t>
      </w:r>
      <w:r w:rsidR="00252EA2"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并为至少2名非股东员工缴纳社保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6</w:t>
      </w:r>
      <w:r w:rsidR="00F330D6">
        <w:rPr>
          <w:rFonts w:ascii="方正仿宋_GBK" w:eastAsia="方正仿宋_GBK" w:hAnsi="华文仿宋" w:cs="华文仿宋" w:hint="eastAsia"/>
          <w:kern w:val="0"/>
          <w:sz w:val="32"/>
          <w:szCs w:val="32"/>
        </w:rPr>
        <w:t>、</w:t>
      </w:r>
      <w:r w:rsidR="00252EA2"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申报人在创办企业现金实缴不少于100万元</w:t>
      </w:r>
      <w:r w:rsidR="00252EA2">
        <w:rPr>
          <w:rFonts w:ascii="方正仿宋_GBK" w:eastAsia="方正仿宋_GBK" w:hAnsi="华文仿宋" w:cs="华文仿宋" w:hint="eastAsia"/>
          <w:kern w:val="0"/>
          <w:sz w:val="32"/>
          <w:szCs w:val="32"/>
        </w:rPr>
        <w:t>（截至</w:t>
      </w:r>
      <w:r w:rsidR="00252EA2"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2018年12月31</w:t>
      </w:r>
      <w:r w:rsidR="00252EA2">
        <w:rPr>
          <w:rFonts w:ascii="方正仿宋_GBK" w:eastAsia="方正仿宋_GBK" w:hAnsi="华文仿宋" w:cs="华文仿宋" w:hint="eastAsia"/>
          <w:kern w:val="0"/>
          <w:sz w:val="32"/>
          <w:szCs w:val="32"/>
        </w:rPr>
        <w:t>日前已实缴），且已</w:t>
      </w:r>
      <w:r w:rsidR="00252EA2"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实缴</w:t>
      </w:r>
      <w:r w:rsidR="00252EA2">
        <w:rPr>
          <w:rFonts w:ascii="方正仿宋_GBK" w:eastAsia="方正仿宋_GBK" w:hAnsi="华文仿宋" w:cs="华文仿宋" w:hint="eastAsia"/>
          <w:kern w:val="0"/>
          <w:sz w:val="32"/>
          <w:szCs w:val="32"/>
        </w:rPr>
        <w:t>货币出资</w:t>
      </w:r>
      <w:r w:rsidR="00252EA2"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/注册资本超过30%</w:t>
      </w:r>
      <w:r w:rsidR="00252EA2">
        <w:rPr>
          <w:rFonts w:ascii="方正仿宋_GBK" w:eastAsia="方正仿宋_GBK" w:hAnsi="华文仿宋" w:cs="华文仿宋" w:hint="eastAsia"/>
          <w:kern w:val="0"/>
          <w:sz w:val="32"/>
          <w:szCs w:val="32"/>
        </w:rPr>
        <w:t>或是</w:t>
      </w:r>
      <w:r w:rsidR="00252EA2"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自然人</w:t>
      </w:r>
      <w:r w:rsidR="00252EA2">
        <w:rPr>
          <w:rFonts w:ascii="方正仿宋_GBK" w:eastAsia="方正仿宋_GBK" w:hAnsi="华文仿宋" w:cs="华文仿宋" w:hint="eastAsia"/>
          <w:kern w:val="0"/>
          <w:sz w:val="32"/>
          <w:szCs w:val="32"/>
        </w:rPr>
        <w:t>第一</w:t>
      </w:r>
      <w:r w:rsidR="00252EA2"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大股东</w:t>
      </w:r>
    </w:p>
    <w:p w:rsidR="00611954" w:rsidRPr="008238FF" w:rsidRDefault="00611954" w:rsidP="009D6264">
      <w:pPr>
        <w:spacing w:line="540" w:lineRule="exact"/>
        <w:ind w:firstLineChars="200" w:firstLine="640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</w:p>
    <w:p w:rsidR="00611954" w:rsidRPr="008238FF" w:rsidRDefault="00611954" w:rsidP="00611954">
      <w:pPr>
        <w:spacing w:line="540" w:lineRule="exact"/>
        <w:jc w:val="center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2019年度省双创人才-</w:t>
      </w:r>
      <w:r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企业</w:t>
      </w: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创新类基本条件列表供参考</w:t>
      </w: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1、申报人不超过55周岁（1964年1月1日以后出生）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2、拥有博士学位，境外学位有教育部留学服务中心学历认证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3、拥有5年以上工作经历</w:t>
      </w: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4、从到江苏工作次月起，计税薪酬月均不少于1万元</w:t>
      </w:r>
    </w:p>
    <w:p w:rsidR="00611954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5、2016年1月1日前从未在江苏工作过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6、2018年12月31日前签订劳动合同并已领取薪酬</w:t>
      </w:r>
    </w:p>
    <w:p w:rsidR="00611954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  <w:r>
        <w:rPr>
          <w:rFonts w:ascii="方正仿宋_GBK" w:eastAsia="方正仿宋_GBK" w:hAnsi="华文仿宋" w:cs="华文仿宋" w:hint="eastAsia"/>
          <w:kern w:val="0"/>
          <w:sz w:val="32"/>
          <w:szCs w:val="32"/>
        </w:rPr>
        <w:t>7、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全职引进的，需在2018年12月31日前缴纳社保</w:t>
      </w: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  <w:r>
        <w:rPr>
          <w:rFonts w:ascii="方正仿宋_GBK" w:eastAsia="方正仿宋_GBK" w:hAnsi="华文仿宋" w:cs="华文仿宋" w:hint="eastAsia"/>
          <w:kern w:val="0"/>
          <w:sz w:val="32"/>
          <w:szCs w:val="32"/>
        </w:rPr>
        <w:t>8、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申报企业符合相应资质（人才企业、333、高企等）</w:t>
      </w:r>
    </w:p>
    <w:p w:rsidR="00611954" w:rsidRPr="008238FF" w:rsidRDefault="00611954" w:rsidP="00611954">
      <w:pPr>
        <w:spacing w:line="540" w:lineRule="exact"/>
        <w:jc w:val="center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lastRenderedPageBreak/>
        <w:t>2019</w:t>
      </w:r>
      <w:r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年省双创博士基本条件供参考</w:t>
      </w: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创业类：</w:t>
      </w: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1、申报人不超过35周岁（1984年1月1日后出生）</w:t>
      </w: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2、拥有博士学位，境外学位有教育部留学服务中心学历认证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3、企业应于2017年1月1日至2018年12月31日</w:t>
      </w:r>
      <w:r w:rsidR="000270BA">
        <w:rPr>
          <w:rFonts w:ascii="方正仿宋_GBK" w:eastAsia="方正仿宋_GBK" w:hAnsi="华文仿宋" w:cs="华文仿宋" w:hint="eastAsia"/>
          <w:kern w:val="0"/>
          <w:sz w:val="32"/>
          <w:szCs w:val="32"/>
        </w:rPr>
        <w:t>期间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创办并为至少1名非股东员工缴纳社保</w:t>
      </w:r>
    </w:p>
    <w:p w:rsidR="00611954" w:rsidRPr="008238FF" w:rsidRDefault="00611954" w:rsidP="00611954">
      <w:pPr>
        <w:spacing w:line="540" w:lineRule="exac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4、申报人货币出资不少于50万</w:t>
      </w:r>
    </w:p>
    <w:p w:rsidR="00611954" w:rsidRPr="008238FF" w:rsidRDefault="00611954" w:rsidP="00611954">
      <w:pPr>
        <w:spacing w:line="540" w:lineRule="exact"/>
        <w:rPr>
          <w:rFonts w:ascii="方正仿宋_GBK" w:eastAsia="方正仿宋_GBK" w:hAnsi="华文仿宋" w:cs="华文仿宋"/>
          <w:kern w:val="0"/>
          <w:sz w:val="32"/>
          <w:szCs w:val="32"/>
        </w:rPr>
      </w:pP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创新类：</w:t>
      </w: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1、申报人不超过35周岁（1984年1月1日后出生）</w:t>
      </w:r>
    </w:p>
    <w:p w:rsidR="00611954" w:rsidRPr="008238FF" w:rsidRDefault="00611954" w:rsidP="00611954">
      <w:pPr>
        <w:spacing w:line="540" w:lineRule="exac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2、拥有博士学位，境外学位有教育部留学服务中心学历认证</w:t>
      </w: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br/>
        <w:t>3、申报人2018年1月1日至12月31日到申报单位，并缴纳社保</w:t>
      </w:r>
    </w:p>
    <w:p w:rsidR="00611954" w:rsidRPr="008238FF" w:rsidRDefault="00611954" w:rsidP="00611954">
      <w:pPr>
        <w:spacing w:line="540" w:lineRule="exac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4、计税薪酬月均不低于1万元</w:t>
      </w: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kern w:val="0"/>
          <w:sz w:val="32"/>
          <w:szCs w:val="32"/>
        </w:rPr>
        <w:t>5、申报企业符合相应资质（人才企业、333、高企等）</w:t>
      </w:r>
    </w:p>
    <w:p w:rsidR="00611954" w:rsidRPr="008238FF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kern w:val="0"/>
          <w:sz w:val="32"/>
          <w:szCs w:val="32"/>
        </w:rPr>
      </w:pPr>
    </w:p>
    <w:p w:rsidR="00611954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注：双创人才必须从省外引进，双创博士不受限制。</w:t>
      </w:r>
    </w:p>
    <w:p w:rsidR="00611954" w:rsidRPr="008238FF" w:rsidRDefault="00611954" w:rsidP="009D6264">
      <w:pPr>
        <w:widowControl/>
        <w:spacing w:line="540" w:lineRule="exact"/>
        <w:ind w:firstLineChars="200" w:firstLine="640"/>
        <w:jc w:val="left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双创人才</w:t>
      </w:r>
      <w:r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企业</w:t>
      </w: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创新类可非全职引进</w:t>
      </w:r>
      <w:r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（境外人才必须全职引进）</w:t>
      </w:r>
      <w:r w:rsidRPr="008238FF">
        <w:rPr>
          <w:rFonts w:ascii="方正仿宋_GBK" w:eastAsia="方正仿宋_GBK" w:hAnsi="华文仿宋" w:cs="华文仿宋" w:hint="eastAsia"/>
          <w:b/>
          <w:bCs/>
          <w:kern w:val="0"/>
          <w:sz w:val="32"/>
          <w:szCs w:val="32"/>
        </w:rPr>
        <w:t>，双创博士创新类必须全职引进。</w:t>
      </w:r>
    </w:p>
    <w:p w:rsidR="00611954" w:rsidRPr="00FC0357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</w:p>
    <w:p w:rsidR="00611954" w:rsidRPr="007D3FA8" w:rsidRDefault="00611954" w:rsidP="00611954">
      <w:pPr>
        <w:widowControl/>
        <w:spacing w:line="540" w:lineRule="exact"/>
        <w:jc w:val="left"/>
        <w:rPr>
          <w:rFonts w:ascii="方正仿宋_GBK" w:eastAsia="方正仿宋_GBK" w:hAnsi="华文仿宋" w:cs="华文仿宋"/>
          <w:b/>
          <w:bCs/>
          <w:kern w:val="0"/>
          <w:sz w:val="32"/>
          <w:szCs w:val="32"/>
        </w:rPr>
      </w:pPr>
    </w:p>
    <w:p w:rsidR="001D1B87" w:rsidRPr="00611954" w:rsidRDefault="001D1B87"/>
    <w:sectPr w:rsidR="001D1B87" w:rsidRPr="00611954" w:rsidSect="0090585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860" w:rsidRDefault="00FD3860" w:rsidP="00611954">
      <w:r>
        <w:separator/>
      </w:r>
    </w:p>
  </w:endnote>
  <w:endnote w:type="continuationSeparator" w:id="0">
    <w:p w:rsidR="00FD3860" w:rsidRDefault="00FD3860" w:rsidP="00611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8129"/>
      <w:docPartObj>
        <w:docPartGallery w:val="Page Numbers (Bottom of Page)"/>
        <w:docPartUnique/>
      </w:docPartObj>
    </w:sdtPr>
    <w:sdtEndPr/>
    <w:sdtContent>
      <w:p w:rsidR="007D3FA8" w:rsidRDefault="00232DAD">
        <w:pPr>
          <w:pStyle w:val="a4"/>
          <w:jc w:val="center"/>
        </w:pPr>
        <w:r>
          <w:fldChar w:fldCharType="begin"/>
        </w:r>
        <w:r w:rsidR="00606AAB">
          <w:instrText xml:space="preserve"> PAGE   \* MERGEFORMAT </w:instrText>
        </w:r>
        <w:r>
          <w:fldChar w:fldCharType="separate"/>
        </w:r>
        <w:r w:rsidR="006F523F" w:rsidRPr="006F523F">
          <w:rPr>
            <w:noProof/>
            <w:lang w:val="zh-CN"/>
          </w:rPr>
          <w:t>2</w:t>
        </w:r>
        <w:r>
          <w:fldChar w:fldCharType="end"/>
        </w:r>
      </w:p>
    </w:sdtContent>
  </w:sdt>
  <w:p w:rsidR="007D3FA8" w:rsidRDefault="00FD38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860" w:rsidRDefault="00FD3860" w:rsidP="00611954">
      <w:r>
        <w:separator/>
      </w:r>
    </w:p>
  </w:footnote>
  <w:footnote w:type="continuationSeparator" w:id="0">
    <w:p w:rsidR="00FD3860" w:rsidRDefault="00FD3860" w:rsidP="006119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54"/>
    <w:rsid w:val="00013C3B"/>
    <w:rsid w:val="000270BA"/>
    <w:rsid w:val="001D1B87"/>
    <w:rsid w:val="00232DAD"/>
    <w:rsid w:val="00252EA2"/>
    <w:rsid w:val="00606AAB"/>
    <w:rsid w:val="00611954"/>
    <w:rsid w:val="006F523F"/>
    <w:rsid w:val="00715E13"/>
    <w:rsid w:val="009D6264"/>
    <w:rsid w:val="00DD7F8D"/>
    <w:rsid w:val="00F330D6"/>
    <w:rsid w:val="00FD3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1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19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9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9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1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19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9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9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惠建新</cp:lastModifiedBy>
  <cp:revision>2</cp:revision>
  <dcterms:created xsi:type="dcterms:W3CDTF">2019-03-12T08:31:00Z</dcterms:created>
  <dcterms:modified xsi:type="dcterms:W3CDTF">2019-03-12T08:31:00Z</dcterms:modified>
</cp:coreProperties>
</file>